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08" w:rsidRPr="00D31708" w:rsidRDefault="00D31708" w:rsidP="00D31708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D31708">
        <w:rPr>
          <w:rFonts w:ascii="宋体" w:eastAsia="宋体" w:hAnsi="宋体" w:cs="Times New Roman" w:hint="eastAsia"/>
          <w:b/>
          <w:sz w:val="32"/>
          <w:szCs w:val="32"/>
        </w:rPr>
        <w:t>201</w:t>
      </w:r>
      <w:r w:rsidR="001874B8">
        <w:rPr>
          <w:rFonts w:ascii="宋体" w:eastAsia="宋体" w:hAnsi="宋体" w:cs="Times New Roman" w:hint="eastAsia"/>
          <w:b/>
          <w:sz w:val="32"/>
          <w:szCs w:val="32"/>
        </w:rPr>
        <w:t>6年</w:t>
      </w:r>
      <w:r w:rsidRPr="00D31708">
        <w:rPr>
          <w:rFonts w:ascii="宋体" w:eastAsia="宋体" w:hAnsi="宋体" w:cs="Times New Roman" w:hint="eastAsia"/>
          <w:b/>
          <w:sz w:val="32"/>
          <w:szCs w:val="32"/>
        </w:rPr>
        <w:t>湖北方言文化研究中心课题指南</w:t>
      </w:r>
    </w:p>
    <w:p w:rsidR="00D31708" w:rsidRDefault="00D31708" w:rsidP="00722E89">
      <w:pPr>
        <w:rPr>
          <w:rFonts w:asciiTheme="minorEastAsia" w:hAnsiTheme="minorEastAsia" w:hint="eastAsia"/>
          <w:sz w:val="24"/>
          <w:szCs w:val="24"/>
        </w:rPr>
      </w:pPr>
    </w:p>
    <w:p w:rsidR="00D31708" w:rsidRPr="001874B8" w:rsidRDefault="00D31708" w:rsidP="00D31708">
      <w:pPr>
        <w:rPr>
          <w:rFonts w:ascii="仿宋_GB2312" w:eastAsia="仿宋_GB2312" w:hAnsi="宋体" w:cs="Times New Roman" w:hint="eastAsia"/>
          <w:sz w:val="28"/>
          <w:szCs w:val="28"/>
        </w:rPr>
      </w:pPr>
      <w:r w:rsidRPr="001874B8">
        <w:rPr>
          <w:rFonts w:ascii="仿宋_GB2312" w:eastAsia="仿宋_GB2312" w:hAnsi="宋体" w:cs="Times New Roman" w:hint="eastAsia"/>
          <w:sz w:val="28"/>
          <w:szCs w:val="28"/>
        </w:rPr>
        <w:t>1.湖北方言文化资源产业化研究</w:t>
      </w:r>
      <w:bookmarkStart w:id="0" w:name="_GoBack"/>
      <w:bookmarkEnd w:id="0"/>
    </w:p>
    <w:p w:rsidR="00D31708" w:rsidRPr="001874B8" w:rsidRDefault="00D31708" w:rsidP="00D31708">
      <w:pPr>
        <w:rPr>
          <w:rFonts w:ascii="仿宋_GB2312" w:eastAsia="仿宋_GB2312" w:hAnsi="宋体" w:cs="Times New Roman" w:hint="eastAsia"/>
          <w:sz w:val="28"/>
          <w:szCs w:val="28"/>
        </w:rPr>
      </w:pPr>
      <w:r w:rsidRPr="001874B8">
        <w:rPr>
          <w:rFonts w:ascii="仿宋_GB2312" w:eastAsia="仿宋_GB2312" w:hAnsi="宋体" w:cs="Times New Roman" w:hint="eastAsia"/>
          <w:sz w:val="28"/>
          <w:szCs w:val="28"/>
        </w:rPr>
        <w:t>2.崇阳方言研究</w:t>
      </w:r>
    </w:p>
    <w:p w:rsidR="00D31708" w:rsidRPr="001874B8" w:rsidRDefault="001874B8" w:rsidP="00D31708">
      <w:pPr>
        <w:rPr>
          <w:rFonts w:ascii="仿宋_GB2312" w:eastAsia="仿宋_GB2312" w:hAnsi="宋体" w:cs="Times New Roman"/>
          <w:sz w:val="28"/>
          <w:szCs w:val="28"/>
        </w:rPr>
      </w:pPr>
      <w:r w:rsidRPr="001874B8">
        <w:rPr>
          <w:rFonts w:ascii="仿宋_GB2312" w:eastAsia="仿宋_GB2312" w:hAnsi="宋体" w:cs="Times New Roman" w:hint="eastAsia"/>
          <w:sz w:val="28"/>
          <w:szCs w:val="28"/>
        </w:rPr>
        <w:t>3</w:t>
      </w:r>
      <w:r w:rsidR="00D31708" w:rsidRPr="001874B8">
        <w:rPr>
          <w:rFonts w:ascii="仿宋_GB2312" w:eastAsia="仿宋_GB2312" w:hAnsi="宋体" w:cs="Times New Roman" w:hint="eastAsia"/>
          <w:sz w:val="28"/>
          <w:szCs w:val="28"/>
        </w:rPr>
        <w:t>.“互联网+”时代地域文化传播与产业模式创新研究</w:t>
      </w:r>
    </w:p>
    <w:p w:rsidR="001874B8" w:rsidRPr="001874B8" w:rsidRDefault="001874B8" w:rsidP="001874B8">
      <w:pPr>
        <w:rPr>
          <w:rFonts w:ascii="仿宋_GB2312" w:eastAsia="仿宋_GB2312" w:hAnsi="宋体" w:cs="Times New Roman"/>
          <w:sz w:val="28"/>
          <w:szCs w:val="28"/>
        </w:rPr>
      </w:pPr>
      <w:r w:rsidRPr="001874B8">
        <w:rPr>
          <w:rFonts w:ascii="仿宋_GB2312" w:eastAsia="仿宋_GB2312" w:hAnsi="宋体" w:cs="Times New Roman" w:hint="eastAsia"/>
          <w:sz w:val="28"/>
          <w:szCs w:val="28"/>
        </w:rPr>
        <w:t>4</w:t>
      </w:r>
      <w:r w:rsidRPr="001874B8">
        <w:rPr>
          <w:rFonts w:ascii="仿宋_GB2312" w:eastAsia="仿宋_GB2312" w:hAnsi="宋体" w:cs="Times New Roman" w:hint="eastAsia"/>
          <w:sz w:val="28"/>
          <w:szCs w:val="28"/>
        </w:rPr>
        <w:t>.方言节目的发展特色研究</w:t>
      </w:r>
    </w:p>
    <w:p w:rsidR="001874B8" w:rsidRPr="001874B8" w:rsidRDefault="001874B8" w:rsidP="00722E89">
      <w:pPr>
        <w:rPr>
          <w:rFonts w:ascii="仿宋_GB2312" w:eastAsia="仿宋_GB2312" w:hAnsi="宋体" w:cs="Times New Roman" w:hint="eastAsia"/>
          <w:sz w:val="28"/>
          <w:szCs w:val="28"/>
        </w:rPr>
      </w:pPr>
      <w:r w:rsidRPr="001874B8">
        <w:rPr>
          <w:rFonts w:ascii="仿宋_GB2312" w:eastAsia="仿宋_GB2312" w:hAnsi="宋体" w:cs="Times New Roman" w:hint="eastAsia"/>
          <w:sz w:val="28"/>
          <w:szCs w:val="28"/>
        </w:rPr>
        <w:t>5</w:t>
      </w:r>
      <w:r w:rsidRPr="001874B8">
        <w:rPr>
          <w:rFonts w:ascii="仿宋_GB2312" w:eastAsia="仿宋_GB2312" w:hAnsi="宋体" w:cs="Times New Roman" w:hint="eastAsia"/>
          <w:sz w:val="28"/>
          <w:szCs w:val="28"/>
        </w:rPr>
        <w:t>.武汉方言播音主持的伦理困境与发展对策</w:t>
      </w:r>
    </w:p>
    <w:p w:rsidR="00722E89" w:rsidRPr="001874B8" w:rsidRDefault="001874B8" w:rsidP="00722E89">
      <w:pPr>
        <w:rPr>
          <w:rFonts w:ascii="仿宋_GB2312" w:eastAsia="仿宋_GB2312" w:hAnsi="宋体" w:cs="Times New Roman"/>
          <w:sz w:val="28"/>
          <w:szCs w:val="28"/>
        </w:rPr>
      </w:pPr>
      <w:r w:rsidRPr="001874B8">
        <w:rPr>
          <w:rFonts w:ascii="仿宋_GB2312" w:eastAsia="仿宋_GB2312" w:hAnsi="宋体" w:cs="Times New Roman" w:hint="eastAsia"/>
          <w:sz w:val="28"/>
          <w:szCs w:val="28"/>
        </w:rPr>
        <w:t>6</w:t>
      </w:r>
      <w:r w:rsidR="00722E89" w:rsidRPr="001874B8">
        <w:rPr>
          <w:rFonts w:ascii="仿宋_GB2312" w:eastAsia="仿宋_GB2312" w:hAnsi="宋体" w:cs="Times New Roman" w:hint="eastAsia"/>
          <w:sz w:val="28"/>
          <w:szCs w:val="28"/>
        </w:rPr>
        <w:t>.数字时代农民工文化身份建构中的民俗传播</w:t>
      </w:r>
    </w:p>
    <w:p w:rsidR="001874B8" w:rsidRPr="001874B8" w:rsidRDefault="001874B8" w:rsidP="001874B8">
      <w:pPr>
        <w:rPr>
          <w:rFonts w:ascii="仿宋_GB2312" w:eastAsia="仿宋_GB2312" w:hAnsi="宋体" w:cs="Times New Roman"/>
          <w:sz w:val="28"/>
          <w:szCs w:val="28"/>
        </w:rPr>
      </w:pPr>
      <w:r w:rsidRPr="001874B8">
        <w:rPr>
          <w:rFonts w:ascii="仿宋_GB2312" w:eastAsia="仿宋_GB2312" w:hAnsi="宋体" w:cs="Times New Roman" w:hint="eastAsia"/>
          <w:sz w:val="28"/>
          <w:szCs w:val="28"/>
        </w:rPr>
        <w:t>7.性别平等视角下的方言传播研究</w:t>
      </w:r>
    </w:p>
    <w:p w:rsidR="001874B8" w:rsidRPr="001874B8" w:rsidRDefault="001874B8" w:rsidP="001874B8">
      <w:pPr>
        <w:rPr>
          <w:rFonts w:ascii="仿宋_GB2312" w:eastAsia="仿宋_GB2312" w:hAnsi="宋体" w:cs="Times New Roman"/>
          <w:sz w:val="28"/>
          <w:szCs w:val="28"/>
        </w:rPr>
      </w:pPr>
      <w:r w:rsidRPr="001874B8">
        <w:rPr>
          <w:rFonts w:ascii="仿宋_GB2312" w:eastAsia="仿宋_GB2312" w:hAnsi="宋体" w:cs="Times New Roman" w:hint="eastAsia"/>
          <w:sz w:val="28"/>
          <w:szCs w:val="28"/>
        </w:rPr>
        <w:t>8</w:t>
      </w:r>
      <w:r w:rsidRPr="001874B8">
        <w:rPr>
          <w:rFonts w:ascii="仿宋_GB2312" w:eastAsia="仿宋_GB2312" w:hAnsi="宋体" w:cs="Times New Roman" w:hint="eastAsia"/>
          <w:sz w:val="28"/>
          <w:szCs w:val="28"/>
        </w:rPr>
        <w:t>.楚文化在数字出版中的个性表达</w:t>
      </w:r>
    </w:p>
    <w:p w:rsidR="001874B8" w:rsidRPr="001874B8" w:rsidRDefault="001874B8" w:rsidP="001874B8">
      <w:pPr>
        <w:rPr>
          <w:rFonts w:ascii="仿宋_GB2312" w:eastAsia="仿宋_GB2312" w:hAnsi="宋体" w:cs="Times New Roman"/>
          <w:sz w:val="28"/>
          <w:szCs w:val="28"/>
        </w:rPr>
      </w:pPr>
      <w:r w:rsidRPr="001874B8">
        <w:rPr>
          <w:rFonts w:ascii="仿宋_GB2312" w:eastAsia="仿宋_GB2312" w:hAnsi="宋体" w:cs="Times New Roman" w:hint="eastAsia"/>
          <w:sz w:val="28"/>
          <w:szCs w:val="28"/>
        </w:rPr>
        <w:t>9</w:t>
      </w:r>
      <w:r w:rsidRPr="001874B8">
        <w:rPr>
          <w:rFonts w:ascii="仿宋_GB2312" w:eastAsia="仿宋_GB2312" w:hAnsi="宋体" w:cs="Times New Roman" w:hint="eastAsia"/>
          <w:sz w:val="28"/>
          <w:szCs w:val="28"/>
        </w:rPr>
        <w:t>.武汉市戏曲演出市场调查研究</w:t>
      </w:r>
    </w:p>
    <w:p w:rsidR="00722E89" w:rsidRPr="001874B8" w:rsidRDefault="001874B8" w:rsidP="00722E89">
      <w:pPr>
        <w:rPr>
          <w:rFonts w:ascii="仿宋_GB2312" w:eastAsia="仿宋_GB2312" w:hAnsi="宋体" w:cs="Times New Roman"/>
          <w:sz w:val="28"/>
          <w:szCs w:val="28"/>
        </w:rPr>
      </w:pPr>
      <w:r w:rsidRPr="001874B8">
        <w:rPr>
          <w:rFonts w:ascii="仿宋_GB2312" w:eastAsia="仿宋_GB2312" w:hAnsi="宋体" w:cs="Times New Roman" w:hint="eastAsia"/>
          <w:sz w:val="28"/>
          <w:szCs w:val="28"/>
        </w:rPr>
        <w:t>10</w:t>
      </w:r>
      <w:r w:rsidR="00722E89" w:rsidRPr="001874B8">
        <w:rPr>
          <w:rFonts w:ascii="仿宋_GB2312" w:eastAsia="仿宋_GB2312" w:hAnsi="宋体" w:cs="Times New Roman" w:hint="eastAsia"/>
          <w:sz w:val="28"/>
          <w:szCs w:val="28"/>
        </w:rPr>
        <w:t>.民俗节日的媒介记忆</w:t>
      </w:r>
    </w:p>
    <w:p w:rsidR="00722E89" w:rsidRPr="001874B8" w:rsidRDefault="001874B8" w:rsidP="00722E89">
      <w:pPr>
        <w:rPr>
          <w:rFonts w:ascii="仿宋_GB2312" w:eastAsia="仿宋_GB2312" w:hAnsi="宋体" w:cs="Times New Roman"/>
          <w:sz w:val="28"/>
          <w:szCs w:val="28"/>
        </w:rPr>
      </w:pPr>
      <w:r w:rsidRPr="001874B8">
        <w:rPr>
          <w:rFonts w:ascii="仿宋_GB2312" w:eastAsia="仿宋_GB2312" w:hAnsi="宋体" w:cs="Times New Roman" w:hint="eastAsia"/>
          <w:sz w:val="28"/>
          <w:szCs w:val="28"/>
        </w:rPr>
        <w:t>11</w:t>
      </w:r>
      <w:r w:rsidR="00722E89" w:rsidRPr="001874B8">
        <w:rPr>
          <w:rFonts w:ascii="仿宋_GB2312" w:eastAsia="仿宋_GB2312" w:hAnsi="宋体" w:cs="Times New Roman" w:hint="eastAsia"/>
          <w:sz w:val="28"/>
          <w:szCs w:val="28"/>
        </w:rPr>
        <w:t>.鄂西土家喜庆风俗文化集锦</w:t>
      </w:r>
    </w:p>
    <w:p w:rsidR="00501A4D" w:rsidRPr="001874B8" w:rsidRDefault="00501A4D" w:rsidP="00722E89">
      <w:pPr>
        <w:rPr>
          <w:rFonts w:ascii="仿宋_GB2312" w:eastAsia="仿宋_GB2312" w:hAnsi="宋体" w:cs="Times New Roman"/>
          <w:sz w:val="28"/>
          <w:szCs w:val="28"/>
        </w:rPr>
      </w:pPr>
    </w:p>
    <w:p w:rsidR="00722E89" w:rsidRDefault="00722E89" w:rsidP="00722E89">
      <w:pPr>
        <w:rPr>
          <w:rFonts w:asciiTheme="minorEastAsia" w:hAnsiTheme="minorEastAsia"/>
          <w:sz w:val="24"/>
          <w:szCs w:val="24"/>
        </w:rPr>
      </w:pPr>
    </w:p>
    <w:p w:rsidR="00722E89" w:rsidRPr="001874B8" w:rsidRDefault="00722E89" w:rsidP="00722E89">
      <w:pPr>
        <w:rPr>
          <w:rFonts w:asciiTheme="minorEastAsia" w:hAnsiTheme="minorEastAsia"/>
          <w:sz w:val="24"/>
          <w:szCs w:val="24"/>
        </w:rPr>
      </w:pPr>
    </w:p>
    <w:sectPr w:rsidR="00722E89" w:rsidRPr="00187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85E" w:rsidRDefault="00BB585E" w:rsidP="00722E89">
      <w:r>
        <w:separator/>
      </w:r>
    </w:p>
  </w:endnote>
  <w:endnote w:type="continuationSeparator" w:id="0">
    <w:p w:rsidR="00BB585E" w:rsidRDefault="00BB585E" w:rsidP="0072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85E" w:rsidRDefault="00BB585E" w:rsidP="00722E89">
      <w:r>
        <w:separator/>
      </w:r>
    </w:p>
  </w:footnote>
  <w:footnote w:type="continuationSeparator" w:id="0">
    <w:p w:rsidR="00BB585E" w:rsidRDefault="00BB585E" w:rsidP="0072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56A1"/>
    <w:multiLevelType w:val="hybridMultilevel"/>
    <w:tmpl w:val="46661A50"/>
    <w:lvl w:ilvl="0" w:tplc="AD66B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BF"/>
    <w:rsid w:val="000A407B"/>
    <w:rsid w:val="001874B8"/>
    <w:rsid w:val="004B232D"/>
    <w:rsid w:val="00501A4D"/>
    <w:rsid w:val="00722E89"/>
    <w:rsid w:val="00BB585E"/>
    <w:rsid w:val="00BC192D"/>
    <w:rsid w:val="00D31708"/>
    <w:rsid w:val="00E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E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E89"/>
    <w:rPr>
      <w:sz w:val="18"/>
      <w:szCs w:val="18"/>
    </w:rPr>
  </w:style>
  <w:style w:type="paragraph" w:styleId="a5">
    <w:name w:val="List Paragraph"/>
    <w:basedOn w:val="a"/>
    <w:uiPriority w:val="34"/>
    <w:qFormat/>
    <w:rsid w:val="00D317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E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E89"/>
    <w:rPr>
      <w:sz w:val="18"/>
      <w:szCs w:val="18"/>
    </w:rPr>
  </w:style>
  <w:style w:type="paragraph" w:styleId="a5">
    <w:name w:val="List Paragraph"/>
    <w:basedOn w:val="a"/>
    <w:uiPriority w:val="34"/>
    <w:qFormat/>
    <w:rsid w:val="00D317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77EA9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2016-05-10T04:50:00Z</dcterms:created>
  <dcterms:modified xsi:type="dcterms:W3CDTF">2016-05-10T08:36:00Z</dcterms:modified>
</cp:coreProperties>
</file>