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pStyle w:val="2"/>
        <w:spacing w:after="286" w:afterLines="50" w:line="0" w:lineRule="atLeast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湖北省优秀调研成果申报情况一览表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推荐单位（盖章）：                                          时间：</w:t>
      </w:r>
    </w:p>
    <w:tbl>
      <w:tblPr>
        <w:tblStyle w:val="5"/>
        <w:tblW w:w="12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6784"/>
        <w:gridCol w:w="2503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67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成果名称</w:t>
            </w:r>
          </w:p>
        </w:tc>
        <w:tc>
          <w:tcPr>
            <w:tcW w:w="2503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作者单位</w:t>
            </w:r>
          </w:p>
        </w:tc>
        <w:tc>
          <w:tcPr>
            <w:tcW w:w="2007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7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7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7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7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7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7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7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7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7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78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40" w:h="11907" w:orient="landscape"/>
          <w:pgMar w:top="1985" w:right="2268" w:bottom="1985" w:left="2835" w:header="851" w:footer="1701" w:gutter="0"/>
          <w:cols w:space="720" w:num="1"/>
          <w:docGrid w:type="linesAndChars" w:linePitch="572" w:charSpace="3579"/>
        </w:sectPr>
      </w:pPr>
      <w:r>
        <w:rPr>
          <w:rFonts w:hint="eastAsia"/>
          <w:sz w:val="28"/>
          <w:szCs w:val="28"/>
        </w:rPr>
        <w:t xml:space="preserve">       联系人：                   办公电话：                 手 机： </w:t>
      </w:r>
    </w:p>
    <w:p>
      <w:pPr>
        <w:pStyle w:val="2"/>
        <w:spacing w:after="286" w:afterLines="50" w:line="0" w:lineRule="atLeast"/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湖北省优秀调研成果推荐表</w:t>
      </w:r>
    </w:p>
    <w:p>
      <w:pPr>
        <w:jc w:val="center"/>
        <w:rPr>
          <w:rFonts w:hint="eastAsia" w:ascii="黑体" w:eastAsia="黑体"/>
          <w:sz w:val="40"/>
          <w:szCs w:val="40"/>
        </w:rPr>
      </w:pPr>
    </w:p>
    <w:tbl>
      <w:tblPr>
        <w:tblStyle w:val="5"/>
        <w:tblW w:w="9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6"/>
        <w:gridCol w:w="2880"/>
        <w:gridCol w:w="1792"/>
        <w:gridCol w:w="2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</w:trPr>
        <w:tc>
          <w:tcPr>
            <w:tcW w:w="169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成果名称</w:t>
            </w:r>
          </w:p>
        </w:tc>
        <w:tc>
          <w:tcPr>
            <w:tcW w:w="743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</w:trPr>
        <w:tc>
          <w:tcPr>
            <w:tcW w:w="169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完成单位</w:t>
            </w:r>
          </w:p>
        </w:tc>
        <w:tc>
          <w:tcPr>
            <w:tcW w:w="743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6" w:hRule="atLeast"/>
        </w:trPr>
        <w:tc>
          <w:tcPr>
            <w:tcW w:w="169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主要完成人员（限5人）</w:t>
            </w:r>
          </w:p>
        </w:tc>
        <w:tc>
          <w:tcPr>
            <w:tcW w:w="743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9" w:hRule="atLeast"/>
        </w:trPr>
        <w:tc>
          <w:tcPr>
            <w:tcW w:w="169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推荐意见</w:t>
            </w:r>
          </w:p>
        </w:tc>
        <w:tc>
          <w:tcPr>
            <w:tcW w:w="743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（推荐单位盖章）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5" w:hRule="atLeast"/>
        </w:trPr>
        <w:tc>
          <w:tcPr>
            <w:tcW w:w="1696" w:type="dxa"/>
            <w:vAlign w:val="center"/>
          </w:tcPr>
          <w:p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成果应用情况（主要指调研成果获各级领导批示、获得各种奖项和各类刊物刊发情况）</w:t>
            </w:r>
          </w:p>
        </w:tc>
        <w:tc>
          <w:tcPr>
            <w:tcW w:w="743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6" w:hRule="atLeast"/>
        </w:trPr>
        <w:tc>
          <w:tcPr>
            <w:tcW w:w="169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43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69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单位及职务</w:t>
            </w:r>
          </w:p>
        </w:tc>
        <w:tc>
          <w:tcPr>
            <w:tcW w:w="2759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69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 话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  真</w:t>
            </w:r>
          </w:p>
        </w:tc>
        <w:tc>
          <w:tcPr>
            <w:tcW w:w="2759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69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 机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759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0" w:lineRule="atLeast"/>
        <w:ind w:right="5580" w:rightChars="1656"/>
        <w:jc w:val="distribute"/>
        <w:textAlignment w:val="baseline"/>
        <w:rPr>
          <w:rFonts w:hint="eastAsia" w:ascii="黑体" w:hAnsi="黑体" w:eastAsia="黑体"/>
          <w:sz w:val="30"/>
          <w:szCs w:val="30"/>
        </w:rPr>
      </w:pPr>
    </w:p>
    <w:p>
      <w:pPr>
        <w:pStyle w:val="2"/>
        <w:spacing w:after="286" w:afterLines="50" w:line="0" w:lineRule="atLeast"/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4       </w:t>
      </w:r>
    </w:p>
    <w:p>
      <w:pPr>
        <w:pStyle w:val="2"/>
        <w:spacing w:after="286" w:afterLines="50" w:line="0" w:lineRule="atLeast"/>
        <w:jc w:val="center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湖北省优秀调研成果参评材料封面式样</w:t>
      </w:r>
    </w:p>
    <w:p>
      <w:pPr>
        <w:spacing w:line="0" w:lineRule="atLeast"/>
        <w:ind w:right="5580" w:rightChars="1656"/>
        <w:jc w:val="distribute"/>
        <w:textAlignment w:val="baseline"/>
        <w:rPr>
          <w:rFonts w:hint="eastAsia" w:ascii="黑体" w:hAnsi="黑体" w:eastAsia="黑体"/>
          <w:sz w:val="30"/>
          <w:szCs w:val="30"/>
        </w:rPr>
      </w:pPr>
    </w:p>
    <w:tbl>
      <w:tblPr>
        <w:tblStyle w:val="5"/>
        <w:tblW w:w="64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3772"/>
      </w:tblGrid>
      <w:tr>
        <w:tc>
          <w:tcPr>
            <w:tcW w:w="2676" w:type="dxa"/>
            <w:vAlign w:val="top"/>
          </w:tcPr>
          <w:p>
            <w:pPr>
              <w:spacing w:line="0" w:lineRule="atLeast"/>
              <w:jc w:val="distribute"/>
              <w:textAlignment w:val="baseline"/>
              <w:rPr>
                <w:rFonts w:hint="eastAsia" w:ascii="楷体_GB2312" w:hAnsi="华文中宋" w:eastAsia="楷体_GB2312"/>
                <w:sz w:val="24"/>
              </w:rPr>
            </w:pPr>
            <w:r>
              <w:rPr>
                <w:rFonts w:hint="eastAsia" w:ascii="楷体_GB2312" w:hAnsi="华文中宋" w:eastAsia="楷体_GB2312"/>
                <w:sz w:val="24"/>
              </w:rPr>
              <w:t>湖北省优秀调</w:t>
            </w:r>
            <w:r>
              <w:rPr>
                <w:rFonts w:hint="eastAsia" w:ascii="楷体_GB2312" w:hAnsi="华文中宋" w:eastAsia="楷体_GB2312"/>
                <w:sz w:val="24"/>
                <w:lang w:eastAsia="zh-CN"/>
              </w:rPr>
              <w:t>研成果</w:t>
            </w:r>
          </w:p>
        </w:tc>
        <w:tc>
          <w:tcPr>
            <w:tcW w:w="3772" w:type="dxa"/>
            <w:vMerge w:val="restart"/>
            <w:vAlign w:val="center"/>
          </w:tcPr>
          <w:p>
            <w:pPr>
              <w:spacing w:line="0" w:lineRule="atLeast"/>
              <w:textAlignment w:val="baseline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c>
          <w:tcPr>
            <w:tcW w:w="2676" w:type="dxa"/>
            <w:vAlign w:val="top"/>
          </w:tcPr>
          <w:p>
            <w:pPr>
              <w:spacing w:line="0" w:lineRule="atLeast"/>
              <w:jc w:val="distribute"/>
              <w:textAlignment w:val="baseline"/>
              <w:rPr>
                <w:rFonts w:hint="eastAsia" w:ascii="楷体_GB2312" w:hAnsi="华文中宋" w:eastAsia="楷体_GB2312"/>
                <w:sz w:val="24"/>
              </w:rPr>
            </w:pPr>
            <w:r>
              <w:rPr>
                <w:rFonts w:hint="eastAsia" w:ascii="楷体_GB2312" w:hAnsi="华文中宋" w:eastAsia="楷体_GB2312"/>
                <w:sz w:val="24"/>
              </w:rPr>
              <w:t>评选活动参评材料</w:t>
            </w:r>
          </w:p>
        </w:tc>
        <w:tc>
          <w:tcPr>
            <w:tcW w:w="3772" w:type="dxa"/>
            <w:vMerge w:val="continue"/>
            <w:vAlign w:val="top"/>
          </w:tcPr>
          <w:p>
            <w:pPr>
              <w:spacing w:line="0" w:lineRule="atLeast"/>
              <w:ind w:right="5580" w:rightChars="1656"/>
              <w:jc w:val="distribute"/>
              <w:textAlignment w:val="baseline"/>
              <w:rPr>
                <w:rFonts w:hint="eastAsia" w:ascii="楷体_GB2312" w:hAnsi="华文中宋" w:eastAsia="楷体_GB2312"/>
                <w:sz w:val="24"/>
              </w:rPr>
            </w:pPr>
          </w:p>
        </w:tc>
      </w:tr>
    </w:tbl>
    <w:p>
      <w:pPr>
        <w:spacing w:line="0" w:lineRule="atLeast"/>
        <w:ind w:right="5580" w:rightChars="1656"/>
        <w:jc w:val="distribute"/>
        <w:textAlignment w:val="baseline"/>
        <w:rPr>
          <w:rFonts w:hint="eastAsia" w:ascii="楷体_GB2312" w:hAnsi="华文中宋" w:eastAsia="楷体_GB2312"/>
          <w:sz w:val="24"/>
        </w:rPr>
      </w:pPr>
    </w:p>
    <w:p>
      <w:pPr>
        <w:spacing w:line="0" w:lineRule="atLeast"/>
        <w:ind w:right="5580" w:rightChars="1656"/>
        <w:jc w:val="distribute"/>
        <w:textAlignment w:val="baseline"/>
        <w:rPr>
          <w:rFonts w:hint="eastAsia" w:ascii="楷体_GB2312" w:hAnsi="华文中宋" w:eastAsia="楷体_GB2312"/>
          <w:sz w:val="24"/>
        </w:rPr>
      </w:pPr>
    </w:p>
    <w:p>
      <w:pPr>
        <w:jc w:val="center"/>
        <w:textAlignment w:val="baseline"/>
        <w:rPr>
          <w:rFonts w:hint="eastAsia" w:ascii="楷体_GB2312" w:hAnsi="华文中宋" w:eastAsia="楷体_GB2312"/>
          <w:szCs w:val="32"/>
        </w:rPr>
      </w:pPr>
    </w:p>
    <w:p>
      <w:pPr>
        <w:pStyle w:val="2"/>
        <w:rPr>
          <w:rFonts w:hint="eastAsia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××××××××××（调研报告标题）</w:t>
      </w:r>
    </w:p>
    <w:p>
      <w:pPr>
        <w:jc w:val="center"/>
        <w:textAlignment w:val="baseline"/>
        <w:rPr>
          <w:rFonts w:hint="eastAsia" w:ascii="仿宋_GB2312" w:hAnsi="华文中宋"/>
        </w:rPr>
      </w:pPr>
      <w:r>
        <w:rPr>
          <w:rFonts w:hint="eastAsia" w:ascii="仿宋_GB2312" w:hAnsi="华文中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331470</wp:posOffset>
                </wp:positionV>
                <wp:extent cx="792480" cy="363220"/>
                <wp:effectExtent l="0" t="0" r="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2pt;margin-top:26.1pt;height:28.6pt;width:62.4pt;z-index:251659264;mso-width-relative:page;mso-height-relative:page;" fillcolor="#FFFFFF" filled="t" stroked="f" coordsize="21600,21600" o:gfxdata="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BxZWo1wAAAAkBAAAPAAAAAAAAAAEAIAAAACIAAABkcnMvZG93&#10;bnJldi54bWxQSwECFAAUAAAACACHTuJAJb4CXsgBAAB/AwAADgAAAAAAAAABACAAAAAm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华文中宋"/>
        </w:rPr>
        <w:t xml:space="preserve">              </w:t>
      </w:r>
    </w:p>
    <w:p>
      <w:pPr>
        <w:ind w:firstLine="624"/>
        <w:jc w:val="left"/>
        <w:textAlignment w:val="baseline"/>
        <w:rPr>
          <w:rFonts w:hint="eastAsia" w:ascii="仿宋_GB2312" w:hAnsi="华文中宋"/>
        </w:rPr>
      </w:pPr>
    </w:p>
    <w:p>
      <w:pPr>
        <w:ind w:firstLine="624"/>
        <w:jc w:val="left"/>
        <w:textAlignment w:val="baseline"/>
        <w:rPr>
          <w:rFonts w:hint="eastAsia" w:ascii="仿宋_GB2312" w:hAnsi="华文中宋"/>
          <w:sz w:val="30"/>
          <w:szCs w:val="30"/>
        </w:rPr>
      </w:pPr>
      <w:r>
        <w:rPr>
          <w:rFonts w:hint="eastAsia" w:ascii="仿宋_GB2312" w:hAnsi="华文中宋"/>
          <w:sz w:val="30"/>
          <w:szCs w:val="30"/>
        </w:rPr>
        <w:t>成果应用情况：</w:t>
      </w:r>
    </w:p>
    <w:p>
      <w:pPr>
        <w:ind w:firstLine="624"/>
        <w:jc w:val="left"/>
        <w:textAlignment w:val="baseline"/>
        <w:rPr>
          <w:rFonts w:hint="eastAsia" w:ascii="仿宋_GB2312" w:hAnsi="华文中宋" w:eastAsia="仿宋_GB2312"/>
          <w:sz w:val="30"/>
          <w:szCs w:val="30"/>
          <w:lang w:eastAsia="zh-CN"/>
        </w:rPr>
      </w:pPr>
      <w:r>
        <w:rPr>
          <w:rFonts w:hint="eastAsia" w:ascii="仿宋_GB2312" w:hAnsi="华文中宋"/>
          <w:sz w:val="30"/>
          <w:szCs w:val="30"/>
          <w:lang w:eastAsia="zh-CN"/>
        </w:rPr>
        <w:t>（此处简略写明成果采纳应用情况，例如：）</w:t>
      </w:r>
    </w:p>
    <w:p>
      <w:pPr>
        <w:ind w:firstLine="635"/>
        <w:rPr>
          <w:rFonts w:hint="eastAsia" w:ascii="仿宋_GB2312"/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rFonts w:hint="eastAsia" w:ascii="仿宋_GB2312"/>
          <w:sz w:val="30"/>
          <w:szCs w:val="30"/>
        </w:rPr>
        <w:t>×××同志××年×月×日批示：“××××××××××××。”</w:t>
      </w:r>
    </w:p>
    <w:p>
      <w:pPr>
        <w:ind w:firstLine="635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2.依据本报告，湖北省委、省政府作出决策部署，形成了《关于</w:t>
      </w:r>
      <w:r>
        <w:rPr>
          <w:rFonts w:hint="eastAsia" w:ascii="仿宋_GB2312"/>
          <w:sz w:val="30"/>
          <w:szCs w:val="30"/>
        </w:rPr>
        <w:t>××××××××××××</w:t>
      </w:r>
      <w:r>
        <w:rPr>
          <w:rFonts w:hint="eastAsia"/>
          <w:sz w:val="30"/>
          <w:szCs w:val="30"/>
        </w:rPr>
        <w:t>的决定》（鄂发</w:t>
      </w:r>
      <w:r>
        <w:rPr>
          <w:rFonts w:hint="eastAsia" w:ascii="黑体" w:hAnsi="黑体" w:eastAsia="黑体"/>
          <w:sz w:val="30"/>
          <w:szCs w:val="30"/>
        </w:rPr>
        <w:t>﹝</w:t>
      </w:r>
      <w:r>
        <w:rPr>
          <w:rFonts w:hint="eastAsia"/>
          <w:sz w:val="30"/>
          <w:szCs w:val="30"/>
        </w:rPr>
        <w:t>2014</w:t>
      </w:r>
      <w:r>
        <w:rPr>
          <w:rFonts w:hint="eastAsia" w:ascii="黑体" w:hAnsi="黑体" w:eastAsia="黑体"/>
          <w:sz w:val="30"/>
          <w:szCs w:val="30"/>
        </w:rPr>
        <w:t>﹞</w:t>
      </w:r>
      <w:r>
        <w:rPr>
          <w:rFonts w:hint="eastAsia" w:ascii="仿宋_GB2312"/>
          <w:sz w:val="30"/>
          <w:szCs w:val="30"/>
        </w:rPr>
        <w:t>×</w:t>
      </w:r>
      <w:r>
        <w:rPr>
          <w:rFonts w:hint="eastAsia"/>
          <w:sz w:val="30"/>
          <w:szCs w:val="30"/>
        </w:rPr>
        <w:t>号）（详见文件）。</w:t>
      </w:r>
    </w:p>
    <w:p>
      <w:pPr>
        <w:ind w:firstLine="635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3.省委政研室</w:t>
      </w:r>
      <w:r>
        <w:rPr>
          <w:rFonts w:hint="eastAsia" w:ascii="黑体" w:hAnsi="黑体" w:eastAsia="黑体"/>
          <w:sz w:val="30"/>
          <w:szCs w:val="30"/>
        </w:rPr>
        <w:t>﹝</w:t>
      </w:r>
      <w:r>
        <w:rPr>
          <w:rFonts w:hint="eastAsia" w:ascii="仿宋_GB2312"/>
          <w:sz w:val="30"/>
          <w:szCs w:val="30"/>
        </w:rPr>
        <w:t>××</w:t>
      </w:r>
      <w:r>
        <w:rPr>
          <w:rFonts w:hint="eastAsia" w:ascii="黑体" w:hAnsi="黑体" w:eastAsia="黑体"/>
          <w:sz w:val="30"/>
          <w:szCs w:val="30"/>
        </w:rPr>
        <w:t>﹞</w:t>
      </w:r>
      <w:r>
        <w:rPr>
          <w:rFonts w:hint="eastAsia"/>
          <w:sz w:val="30"/>
          <w:szCs w:val="30"/>
        </w:rPr>
        <w:t>第</w:t>
      </w:r>
      <w:r>
        <w:rPr>
          <w:rFonts w:hint="eastAsia" w:ascii="仿宋_GB2312"/>
          <w:sz w:val="30"/>
          <w:szCs w:val="30"/>
        </w:rPr>
        <w:t>×</w:t>
      </w:r>
      <w:r>
        <w:rPr>
          <w:rFonts w:hint="eastAsia"/>
          <w:sz w:val="30"/>
          <w:szCs w:val="30"/>
        </w:rPr>
        <w:t>期《专送参阅件》全文刊发。</w:t>
      </w:r>
    </w:p>
    <w:p>
      <w:pPr>
        <w:ind w:firstLine="635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 w:ascii="仿宋_GB2312"/>
          <w:sz w:val="30"/>
          <w:szCs w:val="30"/>
        </w:rPr>
        <w:t>××××</w:t>
      </w:r>
      <w:r>
        <w:rPr>
          <w:rFonts w:hint="eastAsia"/>
          <w:sz w:val="30"/>
          <w:szCs w:val="30"/>
        </w:rPr>
        <w:t>年</w:t>
      </w:r>
      <w:r>
        <w:rPr>
          <w:rFonts w:hint="eastAsia" w:ascii="仿宋_GB2312"/>
          <w:sz w:val="30"/>
          <w:szCs w:val="30"/>
        </w:rPr>
        <w:t>×</w:t>
      </w:r>
      <w:r>
        <w:rPr>
          <w:rFonts w:hint="eastAsia"/>
          <w:sz w:val="30"/>
          <w:szCs w:val="30"/>
        </w:rPr>
        <w:t>月由湖北长江出版集团、湖北人民出版社公开出版发行的《</w:t>
      </w:r>
      <w:r>
        <w:rPr>
          <w:rFonts w:hint="eastAsia" w:ascii="仿宋_GB2312"/>
          <w:sz w:val="30"/>
          <w:szCs w:val="30"/>
        </w:rPr>
        <w:t>×××××</w:t>
      </w:r>
      <w:r>
        <w:rPr>
          <w:rFonts w:hint="eastAsia"/>
          <w:sz w:val="30"/>
          <w:szCs w:val="30"/>
        </w:rPr>
        <w:t>》全文收录。</w:t>
      </w:r>
    </w:p>
    <w:p>
      <w:pPr>
        <w:ind w:firstLine="624"/>
        <w:jc w:val="left"/>
        <w:textAlignment w:val="baseline"/>
        <w:rPr>
          <w:rFonts w:hint="eastAsia" w:ascii="仿宋_GB2312" w:hAnsi="华文中宋"/>
        </w:rPr>
      </w:pPr>
    </w:p>
    <w:p/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7" w:h="16840"/>
      <w:pgMar w:top="1418" w:right="1418" w:bottom="1418" w:left="1418" w:header="851" w:footer="1134" w:gutter="0"/>
      <w:cols w:space="720" w:num="1"/>
      <w:docGrid w:type="linesAndChars" w:linePitch="572" w:charSpace="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firstLine="360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firstLine="360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441E6"/>
    <w:rsid w:val="034B0D80"/>
    <w:rsid w:val="19DC3197"/>
    <w:rsid w:val="2A1549C5"/>
    <w:rsid w:val="2D622815"/>
    <w:rsid w:val="4E3441E6"/>
    <w:rsid w:val="690149F4"/>
    <w:rsid w:val="7A8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华康简标题宋"/>
      <w:bCs/>
      <w:kern w:val="44"/>
      <w:sz w:val="40"/>
      <w:szCs w:val="4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2020-09-03T01:34:00Z</dcterms:created>
  <dc:creator>zl123</dc:creator>
  <cp:lastModifiedBy>Administrator</cp:lastModifiedBy>
  <cp:lastPrinted>2020-09-04T08:37:00Z</cp:lastPrinted>
  <dcterms:modified xsi:type="dcterms:W3CDTF">2022-05-16T01:08:31Z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B653B52055964C5597F065239477696B</vt:lpwstr>
  </property>
</Properties>
</file>